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附件：</w:t>
      </w:r>
      <w:bookmarkStart w:id="0" w:name="_GoBack"/>
      <w:bookmarkEnd w:id="0"/>
    </w:p>
    <w:p/>
    <w:tbl>
      <w:tblPr>
        <w:tblStyle w:val="2"/>
        <w:tblW w:w="50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656"/>
        <w:gridCol w:w="703"/>
        <w:gridCol w:w="2552"/>
        <w:gridCol w:w="3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tblHeader/>
          <w:jc w:val="center"/>
        </w:trPr>
        <w:tc>
          <w:tcPr>
            <w:tcW w:w="321" w:type="pct"/>
            <w:shd w:val="clear" w:color="000000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53" w:type="pct"/>
            <w:shd w:val="clear" w:color="000000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  <w:szCs w:val="22"/>
              </w:rPr>
              <w:t>设备名称</w:t>
            </w:r>
          </w:p>
        </w:tc>
        <w:tc>
          <w:tcPr>
            <w:tcW w:w="404" w:type="pct"/>
            <w:shd w:val="clear" w:color="000000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  <w:szCs w:val="22"/>
              </w:rPr>
              <w:t>数量（套）</w:t>
            </w:r>
          </w:p>
        </w:tc>
        <w:tc>
          <w:tcPr>
            <w:tcW w:w="1468" w:type="pct"/>
            <w:shd w:val="clear" w:color="000000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  <w:szCs w:val="22"/>
              </w:rPr>
              <w:t>实现功能</w:t>
            </w:r>
          </w:p>
        </w:tc>
        <w:tc>
          <w:tcPr>
            <w:tcW w:w="1851" w:type="pct"/>
            <w:shd w:val="clear" w:color="000000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  <w:szCs w:val="22"/>
              </w:rPr>
              <w:t>性能要求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3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1</w:t>
            </w:r>
          </w:p>
        </w:tc>
        <w:tc>
          <w:tcPr>
            <w:tcW w:w="9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外网防火墙</w:t>
            </w:r>
          </w:p>
        </w:tc>
        <w:tc>
          <w:tcPr>
            <w:tcW w:w="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lang w:val="en-US" w:eastAsia="zh-CN"/>
              </w:rPr>
              <w:t>2</w:t>
            </w:r>
          </w:p>
        </w:tc>
        <w:tc>
          <w:tcPr>
            <w:tcW w:w="14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对内网用户与外网进行数据交互时进行安全防护</w:t>
            </w:r>
          </w:p>
        </w:tc>
        <w:tc>
          <w:tcPr>
            <w:tcW w:w="18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防火墙吞吐量≥10Gbps</w:t>
            </w:r>
            <w:r>
              <w:rPr>
                <w:rFonts w:hint="eastAsia" w:cs="宋体" w:asciiTheme="minorEastAsia" w:hAnsiTheme="minorEastAsia"/>
                <w:color w:val="000000"/>
                <w:kern w:val="0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≥6个千兆电口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≥2个千兆光口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 xml:space="preserve">≥1个扩展槽 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防病毒＋IPS功能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三年软硬件维保。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3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2</w:t>
            </w:r>
          </w:p>
        </w:tc>
        <w:tc>
          <w:tcPr>
            <w:tcW w:w="9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/>
                <w:color w:val="000000"/>
                <w:kern w:val="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外网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lang w:val="en-US" w:eastAsia="zh-CN"/>
              </w:rPr>
              <w:t>高级威胁检测</w:t>
            </w:r>
          </w:p>
        </w:tc>
        <w:tc>
          <w:tcPr>
            <w:tcW w:w="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1</w:t>
            </w:r>
          </w:p>
        </w:tc>
        <w:tc>
          <w:tcPr>
            <w:tcW w:w="14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lang w:val="en-US" w:eastAsia="zh-CN"/>
              </w:rPr>
              <w:t>1.</w:t>
            </w: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 xml:space="preserve">对网络中传输的文件进行分离和检测 2.对各种WEB攻击进行检测 3.对邮件社工类攻击进行检测 </w:t>
            </w:r>
          </w:p>
        </w:tc>
        <w:tc>
          <w:tcPr>
            <w:tcW w:w="18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网络吞吐≥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Gbps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≥4个千兆电口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三年软硬件维保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3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3</w:t>
            </w:r>
          </w:p>
        </w:tc>
        <w:tc>
          <w:tcPr>
            <w:tcW w:w="9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上网行为管理</w:t>
            </w:r>
          </w:p>
        </w:tc>
        <w:tc>
          <w:tcPr>
            <w:tcW w:w="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1</w:t>
            </w:r>
          </w:p>
        </w:tc>
        <w:tc>
          <w:tcPr>
            <w:tcW w:w="14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对接院内上网用户进行行为审计与管理</w:t>
            </w:r>
          </w:p>
        </w:tc>
        <w:tc>
          <w:tcPr>
            <w:tcW w:w="18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适用带宽≥600M</w:t>
            </w:r>
            <w:r>
              <w:rPr>
                <w:rFonts w:hint="eastAsia" w:cs="宋体" w:asciiTheme="minorEastAsia" w:hAnsiTheme="minorEastAsia"/>
                <w:color w:val="000000"/>
                <w:kern w:val="0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适用用户数≥1000人</w:t>
            </w:r>
            <w:r>
              <w:rPr>
                <w:rFonts w:hint="eastAsia" w:cs="宋体" w:asciiTheme="minorEastAsia" w:hAnsiTheme="minorEastAsia"/>
                <w:color w:val="000000"/>
                <w:kern w:val="0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网络吞吐量≥6G</w:t>
            </w:r>
            <w:r>
              <w:rPr>
                <w:rFonts w:hint="eastAsia" w:cs="宋体" w:asciiTheme="minorEastAsia" w:hAnsiTheme="minorEastAsia"/>
                <w:color w:val="000000"/>
                <w:kern w:val="0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≥6个千兆电接口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≥6个千兆光接口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三年软硬件维保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3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lang w:val="en-US" w:eastAsia="zh-CN"/>
              </w:rPr>
              <w:t>4</w:t>
            </w:r>
          </w:p>
        </w:tc>
        <w:tc>
          <w:tcPr>
            <w:tcW w:w="9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lang w:val="en-US" w:eastAsia="zh-CN"/>
              </w:rPr>
              <w:t>外网</w:t>
            </w: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终端安全管理</w:t>
            </w:r>
          </w:p>
        </w:tc>
        <w:tc>
          <w:tcPr>
            <w:tcW w:w="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1</w:t>
            </w:r>
          </w:p>
        </w:tc>
        <w:tc>
          <w:tcPr>
            <w:tcW w:w="14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对外网终端设备进行安全防护</w:t>
            </w:r>
          </w:p>
        </w:tc>
        <w:tc>
          <w:tcPr>
            <w:tcW w:w="18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≥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00个WindowsPC资源授权点数，含杀毒+漏洞管理+资产管理+终端发现+威胁详情服务+虚拟化管理+终端管控+安全检查功能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≥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lang w:val="en-US" w:eastAsia="zh-CN"/>
              </w:rPr>
              <w:t>20</w:t>
            </w: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个Windows server资源授权点数，含含杀毒+漏洞管理功能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≥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lang w:val="en-US" w:eastAsia="zh-CN"/>
              </w:rPr>
              <w:t>10</w:t>
            </w: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个Linux服务器资源授权点数，含杀毒功能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三年病毒库升级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3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9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网闸</w:t>
            </w:r>
          </w:p>
        </w:tc>
        <w:tc>
          <w:tcPr>
            <w:tcW w:w="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1</w:t>
            </w:r>
          </w:p>
        </w:tc>
        <w:tc>
          <w:tcPr>
            <w:tcW w:w="14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对内外网网络进行物理隔离，增强内外网通信安全</w:t>
            </w:r>
          </w:p>
        </w:tc>
        <w:tc>
          <w:tcPr>
            <w:tcW w:w="18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系统吞吐≥600Mbps</w:t>
            </w:r>
            <w:r>
              <w:rPr>
                <w:rFonts w:hint="eastAsia" w:cs="宋体" w:asciiTheme="minorEastAsia" w:hAnsiTheme="minorEastAsia"/>
                <w:color w:val="000000"/>
                <w:kern w:val="0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外网接口≥6个千兆电接口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内网接口≥6个千兆电接口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三年软硬件维保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3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lang w:val="en-US" w:eastAsia="zh-CN"/>
              </w:rPr>
              <w:t>6</w:t>
            </w:r>
          </w:p>
        </w:tc>
        <w:tc>
          <w:tcPr>
            <w:tcW w:w="9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数据中心防火墙</w:t>
            </w:r>
          </w:p>
        </w:tc>
        <w:tc>
          <w:tcPr>
            <w:tcW w:w="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2</w:t>
            </w:r>
          </w:p>
        </w:tc>
        <w:tc>
          <w:tcPr>
            <w:tcW w:w="14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对内网访问服务器相关业务进行网络过滤与安全防护</w:t>
            </w:r>
          </w:p>
        </w:tc>
        <w:tc>
          <w:tcPr>
            <w:tcW w:w="18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防火墙吞吐量≥20Gbps</w:t>
            </w:r>
            <w:r>
              <w:rPr>
                <w:rFonts w:hint="eastAsia" w:cs="宋体" w:asciiTheme="minorEastAsia" w:hAnsiTheme="minorEastAsia"/>
                <w:color w:val="000000"/>
                <w:kern w:val="0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≥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lang w:val="en-US" w:eastAsia="zh-CN"/>
              </w:rPr>
              <w:t>8</w:t>
            </w: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个千兆电口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≥2个千兆光口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≥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个扩展槽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IPS功能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三年软硬件维保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3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lang w:val="en-US" w:eastAsia="zh-CN"/>
              </w:rPr>
              <w:t>7</w:t>
            </w:r>
          </w:p>
        </w:tc>
        <w:tc>
          <w:tcPr>
            <w:tcW w:w="9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数据库审计</w:t>
            </w:r>
          </w:p>
        </w:tc>
        <w:tc>
          <w:tcPr>
            <w:tcW w:w="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1</w:t>
            </w:r>
          </w:p>
        </w:tc>
        <w:tc>
          <w:tcPr>
            <w:tcW w:w="14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对访问数据库的所有操作行为进行审计记录</w:t>
            </w:r>
          </w:p>
        </w:tc>
        <w:tc>
          <w:tcPr>
            <w:tcW w:w="18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最大日处理≥5000W条SQL明细</w:t>
            </w:r>
            <w:r>
              <w:rPr>
                <w:rFonts w:hint="eastAsia" w:cs="宋体" w:asciiTheme="minorEastAsia" w:hAnsiTheme="minorEastAsia"/>
                <w:color w:val="000000"/>
                <w:kern w:val="0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入库速度：≥8000(条/秒)</w:t>
            </w:r>
            <w:r>
              <w:rPr>
                <w:rFonts w:hint="eastAsia" w:cs="宋体" w:asciiTheme="minorEastAsia" w:hAnsiTheme="minorEastAsia"/>
                <w:color w:val="000000"/>
                <w:kern w:val="0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峰值事务处理能力：≥20000(条/秒)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≥6个千兆电口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三年软硬件维保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3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lang w:val="en-US" w:eastAsia="zh-CN"/>
              </w:rPr>
              <w:t>8</w:t>
            </w:r>
          </w:p>
        </w:tc>
        <w:tc>
          <w:tcPr>
            <w:tcW w:w="9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日志审计</w:t>
            </w:r>
          </w:p>
        </w:tc>
        <w:tc>
          <w:tcPr>
            <w:tcW w:w="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1</w:t>
            </w:r>
          </w:p>
        </w:tc>
        <w:tc>
          <w:tcPr>
            <w:tcW w:w="14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2"/>
              </w:rPr>
              <w:t>对网络中服务器，交换机安全设备等相关设备日志进行审计收集</w:t>
            </w:r>
          </w:p>
        </w:tc>
        <w:tc>
          <w:tcPr>
            <w:tcW w:w="18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日志源授权点数：≥1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0点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≥6个千兆电口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三年软硬件维保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3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lang w:val="en-US" w:eastAsia="zh-CN"/>
              </w:rPr>
              <w:t>9</w:t>
            </w:r>
          </w:p>
        </w:tc>
        <w:tc>
          <w:tcPr>
            <w:tcW w:w="9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堡垒机</w:t>
            </w:r>
          </w:p>
        </w:tc>
        <w:tc>
          <w:tcPr>
            <w:tcW w:w="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1</w:t>
            </w:r>
          </w:p>
        </w:tc>
        <w:tc>
          <w:tcPr>
            <w:tcW w:w="14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2"/>
              </w:rPr>
              <w:t>对服务器运维操作进行相关审计</w:t>
            </w:r>
          </w:p>
        </w:tc>
        <w:tc>
          <w:tcPr>
            <w:tcW w:w="18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资源授权点数：≥1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0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≥6个千兆电口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三年软硬件维保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3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9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态势感知</w:t>
            </w:r>
          </w:p>
        </w:tc>
        <w:tc>
          <w:tcPr>
            <w:tcW w:w="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1</w:t>
            </w:r>
          </w:p>
        </w:tc>
        <w:tc>
          <w:tcPr>
            <w:tcW w:w="14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对医院网络整体状态进行感知与管理，结合威胁情报对内网全流量、日志进行分析告警</w:t>
            </w:r>
          </w:p>
        </w:tc>
        <w:tc>
          <w:tcPr>
            <w:tcW w:w="18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≥256G内存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≥960G SSD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≥SATA存储48T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冗余电源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≥4个千兆电口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≥2个万兆光口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三年软硬件维保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3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1</w:t>
            </w:r>
            <w:r>
              <w:rPr>
                <w:rFonts w:hint="eastAsia" w:asciiTheme="minorEastAsia" w:hAnsiTheme="minorEastAsia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9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态势探针</w:t>
            </w:r>
          </w:p>
        </w:tc>
        <w:tc>
          <w:tcPr>
            <w:tcW w:w="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1</w:t>
            </w:r>
          </w:p>
        </w:tc>
        <w:tc>
          <w:tcPr>
            <w:tcW w:w="14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对全网镜像数据进行抓取发送给态势感知进行相关分析</w:t>
            </w:r>
          </w:p>
        </w:tc>
        <w:tc>
          <w:tcPr>
            <w:tcW w:w="18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≥6个千兆电口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≥2个千兆光口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全流量吞吐率≥1Gbps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三年软硬件维保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3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1</w:t>
            </w:r>
            <w:r>
              <w:rPr>
                <w:rFonts w:hint="eastAsia" w:asciiTheme="minorEastAsia" w:hAnsiTheme="minorEastAsia"/>
                <w:color w:val="000000"/>
                <w:kern w:val="0"/>
                <w:lang w:val="en-US" w:eastAsia="zh-CN"/>
              </w:rPr>
              <w:t>2</w:t>
            </w:r>
          </w:p>
        </w:tc>
        <w:tc>
          <w:tcPr>
            <w:tcW w:w="9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终端安全管理</w:t>
            </w:r>
          </w:p>
        </w:tc>
        <w:tc>
          <w:tcPr>
            <w:tcW w:w="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1</w:t>
            </w:r>
          </w:p>
        </w:tc>
        <w:tc>
          <w:tcPr>
            <w:tcW w:w="14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对内外网终端设备进行安全防护</w:t>
            </w:r>
          </w:p>
        </w:tc>
        <w:tc>
          <w:tcPr>
            <w:tcW w:w="18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≥500个WindowsPC资源授权点数，含杀毒+漏洞管理+资产管理+终端发现+威胁详情服务+虚拟化管理+终端管控+安全检查功能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≥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lang w:val="en-US" w:eastAsia="zh-CN"/>
              </w:rPr>
              <w:t>50</w:t>
            </w: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个Windows server资源授权点数，含含杀毒+漏洞管理功能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≥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lang w:val="en-US" w:eastAsia="zh-CN"/>
              </w:rPr>
              <w:t>50</w:t>
            </w: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个Linux服务器资源授权点数，含杀毒功能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三年病毒库升级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1</w:t>
            </w:r>
            <w:r>
              <w:rPr>
                <w:rFonts w:hint="eastAsia" w:asciiTheme="minorEastAsia" w:hAnsiTheme="minorEastAsia"/>
                <w:color w:val="000000"/>
                <w:kern w:val="0"/>
                <w:lang w:val="en-US" w:eastAsia="zh-CN"/>
              </w:rPr>
              <w:t>3</w:t>
            </w:r>
          </w:p>
        </w:tc>
        <w:tc>
          <w:tcPr>
            <w:tcW w:w="9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业务保障运维管理系统</w:t>
            </w:r>
          </w:p>
        </w:tc>
        <w:tc>
          <w:tcPr>
            <w:tcW w:w="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1</w:t>
            </w:r>
          </w:p>
        </w:tc>
        <w:tc>
          <w:tcPr>
            <w:tcW w:w="1468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通过业务网络镜像数据分析，智能梳理系统间访问关系、终端与服务的数据交互行为分析，建立终端用户体验感知、业务性能瓶颈发现、故障根因诊断定位，保障业务服务连续性；实现快速发现问题、帮助查明业务系统存在的问题，帮助快速定位问题原因，缩短业务系统故障恢复周期；帮助发现系统瓶颈，提高业务系统响应体验，提升信息系统的使用满意度，提升业务服务连续性和系统的稳定性，极大降低业务系统故障。</w:t>
            </w:r>
          </w:p>
        </w:tc>
        <w:tc>
          <w:tcPr>
            <w:tcW w:w="18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</w:rPr>
              <w:t>C</w:t>
            </w: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PU ≥12核心 24线程；内存 ≥32G；容量≥ 1TB;千兆电口≥3，万兆光口口≥2个，三年维保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3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1</w:t>
            </w:r>
            <w:r>
              <w:rPr>
                <w:rFonts w:hint="eastAsia" w:asciiTheme="minorEastAsia" w:hAnsiTheme="minorEastAsia"/>
                <w:color w:val="000000"/>
                <w:kern w:val="0"/>
                <w:lang w:val="en-US" w:eastAsia="zh-CN"/>
              </w:rPr>
              <w:t>4</w:t>
            </w:r>
          </w:p>
        </w:tc>
        <w:tc>
          <w:tcPr>
            <w:tcW w:w="9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仿宋_GB2312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仿宋_GB2312" w:asciiTheme="minorEastAsia" w:hAnsiTheme="minorEastAsia"/>
                <w:sz w:val="24"/>
                <w:lang w:val="en-US" w:eastAsia="zh-CN"/>
              </w:rPr>
              <w:t>威胁监测与主动响应</w:t>
            </w:r>
          </w:p>
        </w:tc>
        <w:tc>
          <w:tcPr>
            <w:tcW w:w="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1</w:t>
            </w:r>
          </w:p>
        </w:tc>
        <w:tc>
          <w:tcPr>
            <w:tcW w:w="1468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1</w:t>
            </w: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 xml:space="preserve">）安全巡检：包括安全设备巡检（防火墙、IPS、杀毒、态势感知 等）、机房巡检（通风、温度、湿度）、应用巡检（数据库日志、中间件日志）。 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 xml:space="preserve">2）漏洞扫描：包括系统主机、web 应用、网络设备、存疑漏洞进行人工验证等。 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 xml:space="preserve">3）告警分析：包括主机告警、应用告警、安全设备告警、告警处置记录等。 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 xml:space="preserve">4）安全规则优化：包括防火墙、态势感知、准入、IPS、杀毒等。 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 xml:space="preserve">5）基线检查，包括主机系统、中间件、数据库等。 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 xml:space="preserve">6）弱口令检查，包括 web 应用、中间件、主机。 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7）应急响应：包括对突发性事件进行应急响应，防止事件加大一步扩散。 并协助专业应急响应人员，分析事件产生的原因。</w:t>
            </w:r>
          </w:p>
        </w:tc>
        <w:tc>
          <w:tcPr>
            <w:tcW w:w="185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≥1年/4次上门现场服务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lang w:val="en-US" w:eastAsia="zh-CN"/>
              </w:rPr>
              <w:t>每年至少开展两次网络安全培训；服务周期内，每季度提供一次渗透测试服务；重要时期，提供网络安全驻场保障服务；网络安全检查期间，提供网络安全技术支持。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3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1</w:t>
            </w:r>
            <w:r>
              <w:rPr>
                <w:rFonts w:hint="eastAsia" w:asciiTheme="minorEastAsia" w:hAnsiTheme="minorEastAsia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9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堆叠交换机</w:t>
            </w:r>
          </w:p>
        </w:tc>
        <w:tc>
          <w:tcPr>
            <w:tcW w:w="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lang w:val="en-US" w:eastAsia="zh-CN"/>
              </w:rPr>
              <w:t>4</w:t>
            </w:r>
          </w:p>
        </w:tc>
        <w:tc>
          <w:tcPr>
            <w:tcW w:w="14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数据中心交换机冗余，保障业务稳定性</w:t>
            </w:r>
          </w:p>
        </w:tc>
        <w:tc>
          <w:tcPr>
            <w:tcW w:w="18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≥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lang w:val="en-US" w:eastAsia="zh-CN"/>
              </w:rPr>
              <w:t>24</w:t>
            </w: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个千兆电口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≥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个万兆光口</w:t>
            </w:r>
          </w:p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lang w:val="en-US" w:eastAsia="zh-CN"/>
              </w:rPr>
              <w:t>支持堆叠功能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三年软硬件维保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3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1</w:t>
            </w:r>
            <w:r>
              <w:rPr>
                <w:rFonts w:hint="eastAsia" w:asciiTheme="minorEastAsia" w:hAnsiTheme="minorEastAsia"/>
                <w:color w:val="000000"/>
                <w:kern w:val="0"/>
                <w:lang w:val="en-US" w:eastAsia="zh-CN"/>
              </w:rPr>
              <w:t>6</w:t>
            </w:r>
          </w:p>
        </w:tc>
        <w:tc>
          <w:tcPr>
            <w:tcW w:w="9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机房动力电源整改</w:t>
            </w:r>
          </w:p>
        </w:tc>
        <w:tc>
          <w:tcPr>
            <w:tcW w:w="4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1</w:t>
            </w:r>
          </w:p>
        </w:tc>
        <w:tc>
          <w:tcPr>
            <w:tcW w:w="14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保障机房所有设备在市电无法供应时，四个小时内业务不间断。</w:t>
            </w:r>
          </w:p>
        </w:tc>
        <w:tc>
          <w:tcPr>
            <w:tcW w:w="18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需现场查看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wY2Y5YjA3MjViNDU1ZmY4OGU3MDJhMzdjMmYxMjIifQ=="/>
  </w:docVars>
  <w:rsids>
    <w:rsidRoot w:val="00000000"/>
    <w:rsid w:val="5B8221DB"/>
    <w:rsid w:val="64F632B3"/>
    <w:rsid w:val="6BDF159F"/>
    <w:rsid w:val="7E82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1620</Words>
  <Characters>1772</Characters>
  <Lines>0</Lines>
  <Paragraphs>0</Paragraphs>
  <TotalTime>0</TotalTime>
  <ScaleCrop>false</ScaleCrop>
  <LinksUpToDate>false</LinksUpToDate>
  <CharactersWithSpaces>1794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2023-04-07T08:05:00Z</dcterms:created>
  <dc:creator>Administrator</dc:creator>
  <cp:lastModifiedBy>段超</cp:lastModifiedBy>
  <dcterms:modified xsi:type="dcterms:W3CDTF">2023-04-07T08:22:05Z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8FE0648650E347B9A7923BD66AC9C14E_12</vt:lpwstr>
  </property>
</Properties>
</file>