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/>
          <w:sz w:val="24"/>
          <w:szCs w:val="24"/>
          <w:lang w:eastAsia="zh-CN"/>
        </w:rPr>
        <w:t>全自动血球仪穿刺针</w:t>
      </w:r>
      <w:bookmarkStart w:id="0" w:name="_GoBack"/>
      <w:bookmarkEnd w:id="0"/>
      <w:r>
        <w:rPr>
          <w:rFonts w:hint="eastAsia"/>
          <w:sz w:val="24"/>
          <w:szCs w:val="24"/>
          <w:lang w:eastAsia="zh-CN"/>
        </w:rPr>
        <w:t>维修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市场调研公告”市场调研文件，决定参加贵单位组织的市场调研。我方授权：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日期：   年    月   日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9EA25DF"/>
    <w:rsid w:val="6D5D54BC"/>
    <w:rsid w:val="6D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2023-08-09T01:37:00Z</dcterms:created>
  <dc:creator>Administrator</dc:creator>
  <cp:lastModifiedBy>Administrator</cp:lastModifiedBy>
  <cp:lastPrinted>2023-12-04T01:01:00Z</cp:lastPrinted>
  <dcterms:modified xsi:type="dcterms:W3CDTF">2023-12-21T03:37:16Z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C134917D23DD45849742F258E24BD141_12</vt:lpwstr>
  </property>
</Properties>
</file>