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医院</w:t>
      </w:r>
      <w:r>
        <w:rPr>
          <w:rFonts w:hint="eastAsia"/>
          <w:b w:val="0"/>
          <w:bCs w:val="0"/>
          <w:sz w:val="24"/>
          <w:szCs w:val="24"/>
          <w:lang w:eastAsia="zh-CN"/>
        </w:rPr>
        <w:t>温湿度监测系统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53D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2024-05-06T02:40:43Z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