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附件4：</w:t>
      </w: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犍为县人民医院金钟湾消防改造项目报价单</w:t>
      </w:r>
    </w:p>
    <w:tbl>
      <w:tblPr>
        <w:tblStyle w:val="6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040"/>
        <w:gridCol w:w="953"/>
        <w:gridCol w:w="802"/>
        <w:gridCol w:w="1140"/>
        <w:gridCol w:w="954"/>
        <w:gridCol w:w="1079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品牌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</w:p>
        </w:tc>
      </w:tr>
    </w:tbl>
    <w:p>
      <w:pPr>
        <w:spacing w:line="480" w:lineRule="atLeas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</w:t>
      </w:r>
      <w:r>
        <w:rPr>
          <w:rFonts w:hint="eastAsia" w:ascii="仿宋" w:hAnsi="仿宋" w:eastAsia="仿宋" w:cs="仿宋"/>
          <w:color w:val="FF0000"/>
          <w:sz w:val="24"/>
          <w:lang w:eastAsia="zh-CN"/>
        </w:rPr>
        <w:t>供应商根据工程量清单自行组价</w:t>
      </w:r>
      <w:r>
        <w:rPr>
          <w:rFonts w:hint="eastAsia" w:ascii="仿宋" w:hAnsi="仿宋" w:eastAsia="仿宋" w:cs="仿宋"/>
          <w:sz w:val="24"/>
        </w:rPr>
        <w:t>，包括供应商履约过程中的</w:t>
      </w:r>
      <w:r>
        <w:rPr>
          <w:rFonts w:hint="eastAsia" w:ascii="仿宋" w:hAnsi="仿宋" w:eastAsia="仿宋" w:cs="仿宋"/>
          <w:sz w:val="24"/>
          <w:lang w:val="en-US" w:eastAsia="zh-CN"/>
        </w:rPr>
        <w:t>安装、培训、</w:t>
      </w:r>
      <w:r>
        <w:rPr>
          <w:rFonts w:hint="eastAsia" w:ascii="仿宋" w:hAnsi="仿宋" w:eastAsia="仿宋" w:cs="仿宋"/>
          <w:sz w:val="24"/>
        </w:rPr>
        <w:t>人工费、资料费、差旅费、利润等与供应商履约完成本项目所需要的所有费用。</w:t>
      </w:r>
    </w:p>
    <w:p>
      <w:pPr>
        <w:spacing w:line="480" w:lineRule="atLeast"/>
        <w:ind w:left="818" w:leftChars="218" w:hanging="360" w:hangingChars="15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2、报价汇总表金额应与分项报价明细表中的分项报价合计金额一致。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2005" w:tblpY="3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供应商全称：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法定代表人或被授权人（签字或盖章）：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法定代表人或被授权人联系电话：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     年    月   日</w:t>
            </w:r>
          </w:p>
        </w:tc>
      </w:tr>
    </w:tbl>
    <w:p>
      <w:pPr>
        <w:pStyle w:val="3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57A27ADA"/>
    <w:rsid w:val="02936A01"/>
    <w:rsid w:val="041D4A12"/>
    <w:rsid w:val="0544340E"/>
    <w:rsid w:val="096609CC"/>
    <w:rsid w:val="09AD6DBD"/>
    <w:rsid w:val="0E96765D"/>
    <w:rsid w:val="13B37D8E"/>
    <w:rsid w:val="16B74615"/>
    <w:rsid w:val="1C00080C"/>
    <w:rsid w:val="278C73F8"/>
    <w:rsid w:val="2EBD429E"/>
    <w:rsid w:val="33CE305D"/>
    <w:rsid w:val="350E6FCA"/>
    <w:rsid w:val="358F14CC"/>
    <w:rsid w:val="37104CE4"/>
    <w:rsid w:val="3A5E3F5E"/>
    <w:rsid w:val="4512210A"/>
    <w:rsid w:val="461E170B"/>
    <w:rsid w:val="49176437"/>
    <w:rsid w:val="4C2061DD"/>
    <w:rsid w:val="55FB5AC5"/>
    <w:rsid w:val="56240EAB"/>
    <w:rsid w:val="57A27ADA"/>
    <w:rsid w:val="5D3B1070"/>
    <w:rsid w:val="5F6262F3"/>
    <w:rsid w:val="60A01243"/>
    <w:rsid w:val="60AD570E"/>
    <w:rsid w:val="68831B76"/>
    <w:rsid w:val="6A1B79C7"/>
    <w:rsid w:val="6DE05374"/>
    <w:rsid w:val="745B1E29"/>
    <w:rsid w:val="7B344022"/>
    <w:rsid w:val="7B5B5F80"/>
    <w:rsid w:val="7BF5091B"/>
    <w:rsid w:val="7CC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1"/>
    <w:pPr>
      <w:spacing w:before="154"/>
      <w:ind w:left="701"/>
      <w:jc w:val="left"/>
    </w:pPr>
    <w:rPr>
      <w:rFonts w:ascii="宋体" w:hAnsi="宋体" w:cs="Times New Roman"/>
      <w:kern w:val="0"/>
      <w:sz w:val="24"/>
      <w:szCs w:val="24"/>
      <w:lang w:eastAsia="en-US"/>
    </w:rPr>
  </w:style>
  <w:style w:type="paragraph" w:customStyle="1" w:styleId="4">
    <w:name w:val="Quote"/>
    <w:next w:val="1"/>
    <w:autoRedefine/>
    <w:qFormat/>
    <w:uiPriority w:val="0"/>
    <w:pPr>
      <w:wordWrap w:val="0"/>
      <w:spacing w:before="200" w:after="160" w:line="276" w:lineRule="auto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5">
    <w:name w:val="Date"/>
    <w:basedOn w:val="1"/>
    <w:next w:val="1"/>
    <w:autoRedefine/>
    <w:qFormat/>
    <w:uiPriority w:val="0"/>
    <w:pPr>
      <w:spacing w:line="240" w:lineRule="auto"/>
      <w:ind w:left="0" w:leftChars="0"/>
      <w:jc w:val="left"/>
    </w:p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3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2022-11-16T02:58:00Z</dcterms:created>
  <dc:creator>lenovo</dc:creator>
  <cp:lastModifiedBy>许自国</cp:lastModifiedBy>
  <dcterms:modified xsi:type="dcterms:W3CDTF">2024-06-18T03:17:16Z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2BF6DBCBE5B045E1A6F9A89BE7A1F15E</vt:lpwstr>
  </property>
</Properties>
</file>