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院</w:t>
      </w:r>
      <w:r>
        <w:rPr>
          <w:rFonts w:hint="eastAsia"/>
          <w:sz w:val="24"/>
          <w:szCs w:val="24"/>
          <w:lang w:eastAsia="zh-CN"/>
        </w:rPr>
        <w:t>五官科内窥镜维修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3AD45A2B"/>
    <w:rsid w:val="578810FA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318</Characters>
  <Lines>0</Lines>
  <Paragraphs>0</Paragraphs>
  <TotalTime>0</TotalTime>
  <ScaleCrop>false</ScaleCrop>
  <LinksUpToDate>false</LinksUpToDate>
  <CharactersWithSpaces>368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柳俊</cp:lastModifiedBy>
  <cp:lastPrinted>2023-08-30T03:03:00Z</cp:lastPrinted>
  <dcterms:modified xsi:type="dcterms:W3CDTF">2024-08-01T03:17:59Z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BBCFBCE620E847079A20725BB0422233_12</vt:lpwstr>
  </property>
</Properties>
</file>