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介入手术室剖腹单、手术衣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市场调研（第三）报名表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介入手术室剖腹单、手术衣</w:t>
      </w:r>
      <w:r>
        <w:rPr>
          <w:rFonts w:hint="eastAsia"/>
          <w:sz w:val="30"/>
          <w:szCs w:val="30"/>
          <w:u w:val="single"/>
          <w:lang w:eastAsia="zh-CN"/>
        </w:rPr>
        <w:t>市场调研（第三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eastAsia="zh-CN"/>
        </w:rPr>
        <w:t>次）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4A924D38"/>
    <w:rsid w:val="50FC089B"/>
    <w:rsid w:val="64505014"/>
    <w:rsid w:val="6BC92E7D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2024-08-19T07:42:19Z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