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67CD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75760921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01ACD7A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透析机维保服务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3362B858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透析机维保服务市场调研</w:t>
      </w:r>
    </w:p>
    <w:p w14:paraId="3C58C08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03CFBF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06DA5A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636BD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7543E8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50CBD3E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1ABBE13"/>
    <w:p w14:paraId="35309A4F"/>
    <w:p w14:paraId="0EF09055"/>
    <w:p w14:paraId="21E341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1FB561E9"/>
    <w:rsid w:val="251314E7"/>
    <w:rsid w:val="375C3225"/>
    <w:rsid w:val="38F85E45"/>
    <w:rsid w:val="3B890882"/>
    <w:rsid w:val="481F60B3"/>
    <w:rsid w:val="64505014"/>
    <w:rsid w:val="6DED51EC"/>
    <w:rsid w:val="6E9D7236"/>
    <w:rsid w:val="6E9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2024-09-02T10:52:48Z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96FE750A51034590B1C995495875F6AF_13</vt:lpwstr>
  </property>
</Properties>
</file>