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417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C75354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4710B7B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F8E12A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关于我院顶层标志灯牌维修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32D0CD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A1FCA1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4391322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D1ACA5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7D914CF"/>
    <w:p w14:paraId="14B4AA37"/>
    <w:p w14:paraId="166772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2C03845"/>
    <w:rsid w:val="061D164A"/>
    <w:rsid w:val="108C5602"/>
    <w:rsid w:val="3A095491"/>
    <w:rsid w:val="3AD45A2B"/>
    <w:rsid w:val="42531838"/>
    <w:rsid w:val="578810FA"/>
    <w:rsid w:val="632D6DBE"/>
    <w:rsid w:val="76496771"/>
    <w:rsid w:val="7A7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2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2024-11-06T06:45:05Z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4D4FDBEEC3614302A8DEF9AE1C6B6253_13</vt:lpwstr>
  </property>
</Properties>
</file>